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  <w:r>
        <w:rPr>
          <w:rFonts w:ascii="StoneSans-Semibold" w:hAnsi="StoneSans-Semibold" w:cs="StoneSans-Semibold"/>
          <w:b/>
          <w:bCs/>
          <w:color w:val="000000"/>
          <w:sz w:val="40"/>
          <w:szCs w:val="40"/>
        </w:rPr>
        <w:t>Vanderbilt ADHD Diagnostic Teacher Rating Scale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Name: Grade: ____________________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Date of Birth: ______________ Teacher:__________________________________ School: __________________________________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Each rating should be considered in the context of what is appropriate for the age of the children you are rating.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color w:val="000000"/>
          <w:sz w:val="28"/>
          <w:szCs w:val="28"/>
        </w:rPr>
        <w:t>Frequency Code: 0 = Never; 1 = Occasionally; 2 = Often; 3 = Very Often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1. Fails to give attention to details or makes careless mistakes in schoolwork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2. Has difficulty sustaining attention to tasks or activities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3. Does not seem to listen when spoken to directly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4. Does not follow through on instruction and fails to finish schoolwork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(not due to oppositional behavior or failure to understand)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5. Has difficulty organizing tasks and activities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6. Avoids, dislikes, or is reluctant to engage in tasks that require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sustaining mental effort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7. Loses things necessary for tasks or activities (school assignments, pencils,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or books)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8. Is easily distracted by extraneous stimuli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9. Is forgetful in daily activities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10. Fidgets with hands or feet or squirms in seat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11. Leaves seat in classroom or in other situations in which remaining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seated is expected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12. Runs about or climbs excessively in situations in which remaining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seated is expected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13. Has difficulty playing or engaging in leisure activities quietly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14. Is “on the go” or often acts as if “driven by a motor”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15. Talks excessively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16. Blurts out answers before questions have been completed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17. Has difficulty waiting in line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18. Interrupts or intrudes on others (e.g., butts into conversations or games)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19. Loses temper 0 1 2 3</w:t>
      </w:r>
    </w:p>
    <w:p w:rsidR="00B8026B" w:rsidRDefault="009A4F48" w:rsidP="00034C03">
      <w:pPr>
        <w:rPr>
          <w:rFonts w:ascii="StoneSans" w:hAnsi="StoneSans" w:cs="StoneSans"/>
          <w:color w:val="B3B3B3"/>
          <w:sz w:val="28"/>
          <w:szCs w:val="28"/>
        </w:rPr>
      </w:pPr>
    </w:p>
    <w:p w:rsidR="00034C03" w:rsidRDefault="00034C03" w:rsidP="00034C03">
      <w:pPr>
        <w:rPr>
          <w:rFonts w:ascii="StoneSans" w:hAnsi="StoneSans" w:cs="StoneSans"/>
          <w:color w:val="B3B3B3"/>
          <w:sz w:val="28"/>
          <w:szCs w:val="28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</w:p>
    <w:p w:rsid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40"/>
          <w:szCs w:val="40"/>
        </w:rPr>
      </w:pPr>
      <w:r>
        <w:rPr>
          <w:rFonts w:ascii="StoneSans-Semibold" w:hAnsi="StoneSans-Semibold" w:cs="StoneSans-Semibold"/>
          <w:b/>
          <w:bCs/>
          <w:color w:val="000000"/>
          <w:sz w:val="40"/>
          <w:szCs w:val="40"/>
        </w:rPr>
        <w:lastRenderedPageBreak/>
        <w:t>Vanderbilt ADHD Diagnostic Teacher Rating Scale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034C03">
        <w:rPr>
          <w:rFonts w:ascii="StoneSans-Italic" w:hAnsi="StoneSans-Italic" w:cs="StoneSans-Italic"/>
          <w:i/>
          <w:iCs/>
          <w:sz w:val="28"/>
          <w:szCs w:val="28"/>
        </w:rPr>
        <w:t>Vanderbilt ADHD Diagnostic Teacher Rating Scale (continued)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034C03">
        <w:rPr>
          <w:rFonts w:ascii="StoneSans" w:hAnsi="StoneSans" w:cs="StoneSans"/>
          <w:sz w:val="28"/>
          <w:szCs w:val="28"/>
        </w:rPr>
        <w:t>www.brightfutures.org</w:t>
      </w:r>
    </w:p>
    <w:p w:rsidR="00034C03" w:rsidRPr="00034C03" w:rsidRDefault="00034C03" w:rsidP="00034C03">
      <w:pPr>
        <w:rPr>
          <w:rFonts w:ascii="StoneSans-Semibold" w:hAnsi="StoneSans-Semibold" w:cs="StoneSans-Semibold"/>
          <w:b/>
          <w:bCs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sz w:val="28"/>
          <w:szCs w:val="28"/>
        </w:rPr>
        <w:t>Frequency Code: 0 = Never; 1 = Occasionally; 2 = Often; 3 = Very Often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20. Actively defies or refuses to comply with adults’ requests or rules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21. Is angry or resentful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22. Is spiteful and vindictive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23. Bullies, threatens, or intimidates others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24. Initiates physical fights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25. Lies to obtain goods for favors or to avoid obligations (i.e., “cons” others)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26. Is physically cruel to people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27. Has stolen items of nontrivial value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28. Deliberately destroys others’ property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29. Is fearful, anxious, or worried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30. Is self-conscious or easily embarrassed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31. Is afraid to try new things for fear of making mistakes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32. Feels worthless or inferior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33. Blames self for problems, feels guilty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34. Feels lonely, unwanted, or unloved; complains that “no one loves him/her”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35. Is sad, unhappy, or depressed 0 1 2 3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color w:val="000000"/>
          <w:sz w:val="28"/>
          <w:szCs w:val="28"/>
        </w:rPr>
        <w:t>PERFORMANCE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color w:val="000000"/>
          <w:sz w:val="28"/>
          <w:szCs w:val="28"/>
        </w:rPr>
        <w:t>Problematic Average Above Average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color w:val="000000"/>
          <w:sz w:val="28"/>
          <w:szCs w:val="28"/>
        </w:rPr>
        <w:t>Academic Performance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1. Reading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2. Mathematics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3. Written expression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00"/>
          <w:sz w:val="28"/>
          <w:szCs w:val="28"/>
        </w:rPr>
      </w:pPr>
      <w:r w:rsidRPr="00034C03">
        <w:rPr>
          <w:rFonts w:ascii="StoneSans-Semibold" w:hAnsi="StoneSans-Semibold" w:cs="StoneSans-Semibold"/>
          <w:b/>
          <w:bCs/>
          <w:color w:val="000000"/>
          <w:sz w:val="28"/>
          <w:szCs w:val="28"/>
        </w:rPr>
        <w:t>Classroom Behavioral Performance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1. Relationships with peers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2. Following directions/rules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3. Disrupting class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4. Assignment completion 1 2 3 4 5</w:t>
      </w:r>
    </w:p>
    <w:p w:rsidR="00034C03" w:rsidRPr="00034C03" w:rsidRDefault="00034C03" w:rsidP="00034C0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28"/>
          <w:szCs w:val="28"/>
        </w:rPr>
      </w:pPr>
      <w:r w:rsidRPr="00034C03">
        <w:rPr>
          <w:rFonts w:ascii="StoneSans" w:hAnsi="StoneSans" w:cs="StoneSans"/>
          <w:color w:val="000000"/>
          <w:sz w:val="28"/>
          <w:szCs w:val="28"/>
        </w:rPr>
        <w:t>5. Organizational skills 1 2 3 4 5</w:t>
      </w:r>
    </w:p>
    <w:p w:rsidR="00034C03" w:rsidRPr="00034C03" w:rsidRDefault="00034C03" w:rsidP="00034C03">
      <w:pPr>
        <w:rPr>
          <w:sz w:val="28"/>
          <w:szCs w:val="28"/>
        </w:rPr>
      </w:pPr>
      <w:r w:rsidRPr="00034C03">
        <w:rPr>
          <w:rFonts w:ascii="StoneSans" w:hAnsi="StoneSans" w:cs="StoneSans"/>
          <w:color w:val="B3B3B3"/>
          <w:sz w:val="28"/>
          <w:szCs w:val="28"/>
        </w:rPr>
        <w:t>56</w:t>
      </w:r>
    </w:p>
    <w:sectPr w:rsidR="00034C03" w:rsidRPr="00034C03" w:rsidSect="0003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4C03"/>
    <w:rsid w:val="00034C03"/>
    <w:rsid w:val="00154EBC"/>
    <w:rsid w:val="009A4F48"/>
    <w:rsid w:val="009C4BEE"/>
    <w:rsid w:val="00F2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2015-08-21T00:46:00Z</dcterms:created>
  <dcterms:modified xsi:type="dcterms:W3CDTF">2015-08-21T00:46:00Z</dcterms:modified>
</cp:coreProperties>
</file>